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30C7" w14:textId="11F3B92C" w:rsidR="00C91FEA" w:rsidRPr="006D58AA" w:rsidRDefault="00C91FEA" w:rsidP="00C91FEA">
      <w:pPr>
        <w:pStyle w:val="NoSpacing"/>
        <w:rPr>
          <w:color w:val="333333"/>
          <w:sz w:val="21"/>
          <w:szCs w:val="21"/>
        </w:rPr>
      </w:pPr>
      <w:r w:rsidRPr="006D58AA">
        <w:rPr>
          <w:color w:val="333333"/>
          <w:sz w:val="21"/>
          <w:szCs w:val="21"/>
        </w:rPr>
        <w:t>SAT READING:  Close reading</w:t>
      </w:r>
      <w:r w:rsidR="00B22955" w:rsidRPr="006D58AA">
        <w:rPr>
          <w:color w:val="333333"/>
          <w:sz w:val="21"/>
          <w:szCs w:val="21"/>
        </w:rPr>
        <w:tab/>
      </w:r>
      <w:r w:rsidR="00B22955" w:rsidRPr="006D58AA">
        <w:rPr>
          <w:color w:val="333333"/>
          <w:sz w:val="21"/>
          <w:szCs w:val="21"/>
        </w:rPr>
        <w:tab/>
      </w:r>
      <w:r w:rsidR="00B22955" w:rsidRPr="006D58AA">
        <w:rPr>
          <w:color w:val="333333"/>
          <w:sz w:val="21"/>
          <w:szCs w:val="21"/>
        </w:rPr>
        <w:tab/>
      </w:r>
      <w:r w:rsidR="00B22955" w:rsidRPr="006D58AA">
        <w:rPr>
          <w:color w:val="333333"/>
          <w:sz w:val="21"/>
          <w:szCs w:val="21"/>
        </w:rPr>
        <w:tab/>
      </w:r>
      <w:r w:rsidR="00B22955" w:rsidRPr="006D58AA">
        <w:rPr>
          <w:color w:val="333333"/>
          <w:sz w:val="21"/>
          <w:szCs w:val="21"/>
        </w:rPr>
        <w:tab/>
      </w:r>
      <w:r w:rsidR="00B22955" w:rsidRPr="006D58AA">
        <w:rPr>
          <w:color w:val="333333"/>
          <w:sz w:val="21"/>
          <w:szCs w:val="21"/>
        </w:rPr>
        <w:tab/>
        <w:t xml:space="preserve">NAME: </w:t>
      </w:r>
    </w:p>
    <w:p w14:paraId="13D943BF" w14:textId="77777777" w:rsidR="00B22955" w:rsidRPr="006D58AA" w:rsidRDefault="00C91FEA" w:rsidP="00C91FEA">
      <w:pPr>
        <w:pStyle w:val="NoSpacing"/>
        <w:rPr>
          <w:color w:val="333333"/>
          <w:sz w:val="21"/>
          <w:szCs w:val="21"/>
        </w:rPr>
      </w:pPr>
      <w:r w:rsidRPr="006D58AA">
        <w:rPr>
          <w:b/>
          <w:color w:val="333333"/>
          <w:sz w:val="21"/>
          <w:szCs w:val="21"/>
        </w:rPr>
        <w:t>DIRECTIONS:</w:t>
      </w:r>
      <w:r w:rsidRPr="006D58AA">
        <w:rPr>
          <w:color w:val="333333"/>
          <w:sz w:val="21"/>
          <w:szCs w:val="21"/>
        </w:rPr>
        <w:t xml:space="preserve">  Read the following piece and close read/annotate for</w:t>
      </w:r>
      <w:r w:rsidR="00B22955" w:rsidRPr="006D58AA">
        <w:rPr>
          <w:color w:val="333333"/>
          <w:sz w:val="21"/>
          <w:szCs w:val="21"/>
        </w:rPr>
        <w:t>:</w:t>
      </w:r>
    </w:p>
    <w:p w14:paraId="43708272" w14:textId="69C2FD22" w:rsidR="00B22955" w:rsidRPr="006D58AA" w:rsidRDefault="00B22955" w:rsidP="00B22955">
      <w:pPr>
        <w:pStyle w:val="NoSpacing"/>
        <w:numPr>
          <w:ilvl w:val="0"/>
          <w:numId w:val="4"/>
        </w:numPr>
        <w:rPr>
          <w:color w:val="333333"/>
          <w:sz w:val="21"/>
          <w:szCs w:val="21"/>
        </w:rPr>
      </w:pPr>
      <w:r w:rsidRPr="006D58AA">
        <w:rPr>
          <w:color w:val="333333"/>
          <w:sz w:val="21"/>
          <w:szCs w:val="21"/>
        </w:rPr>
        <w:t>Occasion</w:t>
      </w:r>
    </w:p>
    <w:p w14:paraId="5A291C48" w14:textId="77777777" w:rsidR="00B22955" w:rsidRPr="006D58AA" w:rsidRDefault="00B22955" w:rsidP="00B22955">
      <w:pPr>
        <w:pStyle w:val="NoSpacing"/>
        <w:numPr>
          <w:ilvl w:val="0"/>
          <w:numId w:val="4"/>
        </w:numPr>
        <w:rPr>
          <w:color w:val="333333"/>
          <w:sz w:val="21"/>
          <w:szCs w:val="21"/>
        </w:rPr>
      </w:pPr>
      <w:r w:rsidRPr="006D58AA">
        <w:rPr>
          <w:color w:val="333333"/>
          <w:sz w:val="21"/>
          <w:szCs w:val="21"/>
        </w:rPr>
        <w:t>Audience (you should have multiple possibilities for audience)</w:t>
      </w:r>
    </w:p>
    <w:p w14:paraId="4B7752C3" w14:textId="679AA0DC" w:rsidR="00B22955" w:rsidRPr="006D58AA" w:rsidRDefault="00B22955" w:rsidP="00B22955">
      <w:pPr>
        <w:pStyle w:val="NoSpacing"/>
        <w:numPr>
          <w:ilvl w:val="0"/>
          <w:numId w:val="4"/>
        </w:numPr>
        <w:rPr>
          <w:color w:val="333333"/>
          <w:sz w:val="21"/>
          <w:szCs w:val="21"/>
        </w:rPr>
      </w:pPr>
      <w:r w:rsidRPr="006D58AA">
        <w:rPr>
          <w:color w:val="333333"/>
          <w:sz w:val="21"/>
          <w:szCs w:val="21"/>
        </w:rPr>
        <w:t>Tone (in paragraph 17 only)</w:t>
      </w:r>
    </w:p>
    <w:p w14:paraId="36403198" w14:textId="0D0E98C3" w:rsidR="00B22955" w:rsidRPr="006D58AA" w:rsidRDefault="00B22955" w:rsidP="00B22955">
      <w:pPr>
        <w:pStyle w:val="NoSpacing"/>
        <w:numPr>
          <w:ilvl w:val="0"/>
          <w:numId w:val="4"/>
        </w:numPr>
        <w:rPr>
          <w:color w:val="333333"/>
          <w:sz w:val="21"/>
          <w:szCs w:val="21"/>
        </w:rPr>
      </w:pPr>
      <w:r w:rsidRPr="006D58AA">
        <w:rPr>
          <w:color w:val="333333"/>
          <w:sz w:val="21"/>
          <w:szCs w:val="21"/>
        </w:rPr>
        <w:t>M</w:t>
      </w:r>
      <w:r w:rsidR="00C91FEA" w:rsidRPr="006D58AA">
        <w:rPr>
          <w:color w:val="333333"/>
          <w:sz w:val="21"/>
          <w:szCs w:val="21"/>
        </w:rPr>
        <w:t>ain idea</w:t>
      </w:r>
      <w:r w:rsidRPr="006D58AA">
        <w:rPr>
          <w:color w:val="333333"/>
          <w:sz w:val="21"/>
          <w:szCs w:val="21"/>
        </w:rPr>
        <w:t xml:space="preserve"> (in the margin, paraphrase</w:t>
      </w:r>
      <w:r w:rsidR="002327DF" w:rsidRPr="006D58AA">
        <w:rPr>
          <w:color w:val="333333"/>
          <w:sz w:val="21"/>
          <w:szCs w:val="21"/>
        </w:rPr>
        <w:t xml:space="preserve"> it</w:t>
      </w:r>
      <w:r w:rsidRPr="006D58AA">
        <w:rPr>
          <w:color w:val="333333"/>
          <w:sz w:val="21"/>
          <w:szCs w:val="21"/>
        </w:rPr>
        <w:t xml:space="preserve"> in your own words)</w:t>
      </w:r>
    </w:p>
    <w:p w14:paraId="6A3B3142" w14:textId="040718EE" w:rsidR="00C91FEA" w:rsidRPr="006D58AA" w:rsidRDefault="00B22955" w:rsidP="00B22955">
      <w:pPr>
        <w:pStyle w:val="NoSpacing"/>
        <w:numPr>
          <w:ilvl w:val="0"/>
          <w:numId w:val="4"/>
        </w:numPr>
        <w:rPr>
          <w:color w:val="333333"/>
          <w:sz w:val="21"/>
          <w:szCs w:val="21"/>
        </w:rPr>
      </w:pPr>
      <w:r w:rsidRPr="006D58AA">
        <w:rPr>
          <w:color w:val="333333"/>
          <w:sz w:val="21"/>
          <w:szCs w:val="21"/>
        </w:rPr>
        <w:t>3</w:t>
      </w:r>
      <w:r w:rsidR="00C91FEA" w:rsidRPr="006D58AA">
        <w:rPr>
          <w:color w:val="333333"/>
          <w:sz w:val="21"/>
          <w:szCs w:val="21"/>
        </w:rPr>
        <w:t xml:space="preserve"> pieces of supporting evidence</w:t>
      </w:r>
      <w:r w:rsidRPr="006D58AA">
        <w:rPr>
          <w:color w:val="333333"/>
          <w:sz w:val="21"/>
          <w:szCs w:val="21"/>
        </w:rPr>
        <w:t xml:space="preserve"> (in the margin, paraphrase in your own words)</w:t>
      </w:r>
    </w:p>
    <w:p w14:paraId="7BDDB18D" w14:textId="77777777" w:rsidR="00C91FEA" w:rsidRPr="006D58AA" w:rsidRDefault="00C91FEA" w:rsidP="00C91FEA">
      <w:pPr>
        <w:pStyle w:val="NoSpacing"/>
        <w:rPr>
          <w:sz w:val="21"/>
          <w:szCs w:val="21"/>
        </w:rPr>
      </w:pPr>
    </w:p>
    <w:p w14:paraId="02F162BD" w14:textId="67C070C1" w:rsidR="00C91FEA" w:rsidRPr="006D58AA" w:rsidRDefault="00B22955" w:rsidP="00C91FEA">
      <w:pPr>
        <w:pStyle w:val="NoSpacing"/>
        <w:rPr>
          <w:sz w:val="21"/>
          <w:szCs w:val="21"/>
        </w:rPr>
      </w:pPr>
      <w:r w:rsidRPr="006D58AA">
        <w:rPr>
          <w:sz w:val="21"/>
          <w:szCs w:val="21"/>
        </w:rPr>
        <w:t>“</w:t>
      </w:r>
      <w:r w:rsidR="00C91FEA" w:rsidRPr="006D58AA">
        <w:rPr>
          <w:sz w:val="21"/>
          <w:szCs w:val="21"/>
        </w:rPr>
        <w:t>Losing Is Good for You</w:t>
      </w:r>
      <w:r w:rsidRPr="006D58AA">
        <w:rPr>
          <w:sz w:val="21"/>
          <w:szCs w:val="21"/>
        </w:rPr>
        <w:t>”</w:t>
      </w:r>
    </w:p>
    <w:p w14:paraId="0165B186" w14:textId="77777777" w:rsidR="00C91FEA" w:rsidRPr="006D58AA" w:rsidRDefault="00C91FEA" w:rsidP="00C91FEA">
      <w:pPr>
        <w:pStyle w:val="NoSpacing"/>
        <w:rPr>
          <w:color w:val="333333"/>
          <w:sz w:val="21"/>
          <w:szCs w:val="21"/>
        </w:rPr>
      </w:pPr>
      <w:r w:rsidRPr="006D58AA">
        <w:rPr>
          <w:b/>
          <w:bCs/>
          <w:color w:val="333333"/>
          <w:sz w:val="21"/>
          <w:szCs w:val="21"/>
        </w:rPr>
        <w:t xml:space="preserve">By ASHLEY MERRYMAN, </w:t>
      </w:r>
      <w:r w:rsidRPr="006D58AA">
        <w:rPr>
          <w:b/>
          <w:bCs/>
          <w:i/>
          <w:color w:val="333333"/>
          <w:sz w:val="21"/>
          <w:szCs w:val="21"/>
        </w:rPr>
        <w:t>The New York Times</w:t>
      </w:r>
      <w:r w:rsidRPr="006D58AA">
        <w:rPr>
          <w:b/>
          <w:bCs/>
          <w:color w:val="333333"/>
          <w:sz w:val="21"/>
          <w:szCs w:val="21"/>
        </w:rPr>
        <w:t xml:space="preserve">, </w:t>
      </w:r>
      <w:r w:rsidRPr="006D58AA">
        <w:rPr>
          <w:color w:val="333333"/>
          <w:sz w:val="21"/>
          <w:szCs w:val="21"/>
        </w:rPr>
        <w:t>SEPT. 24, 2013</w:t>
      </w:r>
    </w:p>
    <w:p w14:paraId="0EC62CFD" w14:textId="5CC0DC91" w:rsidR="00C91FEA" w:rsidRPr="006D58AA" w:rsidRDefault="00B22955" w:rsidP="00B22955">
      <w:pPr>
        <w:pStyle w:val="NoSpacing"/>
        <w:spacing w:line="276" w:lineRule="auto"/>
        <w:ind w:right="3690"/>
        <w:rPr>
          <w:sz w:val="21"/>
          <w:szCs w:val="21"/>
        </w:rPr>
      </w:pPr>
      <w:r w:rsidRPr="006D58AA">
        <w:rPr>
          <w:sz w:val="21"/>
          <w:szCs w:val="21"/>
        </w:rPr>
        <w:t xml:space="preserve">(1) </w:t>
      </w:r>
      <w:r w:rsidR="00C91FEA" w:rsidRPr="006D58AA">
        <w:rPr>
          <w:sz w:val="21"/>
          <w:szCs w:val="21"/>
        </w:rPr>
        <w:t>AS children return to school this fall and sign up for a new year’s worth of extracurricular activities, parents should keep one question in mind. Whether your kid loves Little League or gymnastics, ask the program organizers this: “Which kids get awards?” If the answer is, “Everybody gets a trophy,” find another program.</w:t>
      </w:r>
    </w:p>
    <w:p w14:paraId="281E91E4" w14:textId="5FDA123E" w:rsidR="00B22955" w:rsidRPr="006D58AA" w:rsidRDefault="00B22955" w:rsidP="00B22955">
      <w:pPr>
        <w:pStyle w:val="NoSpacing"/>
        <w:spacing w:line="276" w:lineRule="auto"/>
        <w:ind w:right="3690"/>
        <w:rPr>
          <w:sz w:val="21"/>
          <w:szCs w:val="21"/>
        </w:rPr>
      </w:pPr>
    </w:p>
    <w:p w14:paraId="3D301D92" w14:textId="5198064B" w:rsidR="00C91FEA" w:rsidRPr="006D58AA" w:rsidRDefault="00B22955" w:rsidP="00B22955">
      <w:pPr>
        <w:pStyle w:val="NoSpacing"/>
        <w:spacing w:line="276" w:lineRule="auto"/>
        <w:ind w:right="3690"/>
        <w:rPr>
          <w:sz w:val="21"/>
          <w:szCs w:val="21"/>
        </w:rPr>
      </w:pPr>
      <w:r w:rsidRPr="006D58AA">
        <w:rPr>
          <w:sz w:val="21"/>
          <w:szCs w:val="21"/>
        </w:rPr>
        <w:t xml:space="preserve">(2) </w:t>
      </w:r>
      <w:r w:rsidR="00C91FEA" w:rsidRPr="006D58AA">
        <w:rPr>
          <w:sz w:val="21"/>
          <w:szCs w:val="21"/>
        </w:rPr>
        <w:t>Trophies were once rare things — sterling silver loving cups bought from jewelry stores for</w:t>
      </w:r>
      <w:r w:rsidR="00643CB1" w:rsidRPr="006D58AA">
        <w:rPr>
          <w:sz w:val="21"/>
          <w:szCs w:val="21"/>
        </w:rPr>
        <w:t xml:space="preserve"> </w:t>
      </w:r>
      <w:r w:rsidR="00C91FEA" w:rsidRPr="006D58AA">
        <w:rPr>
          <w:sz w:val="21"/>
          <w:szCs w:val="21"/>
        </w:rPr>
        <w:t xml:space="preserve"> truly special occasions. But in the 1960s, they began to be mass-produced, marketed in catalogs to teachers and coaches, and sold in sporting-goods stores.</w:t>
      </w:r>
    </w:p>
    <w:p w14:paraId="79EB42E7" w14:textId="48758584" w:rsidR="00C91FEA" w:rsidRPr="006D58AA" w:rsidRDefault="00C91FEA" w:rsidP="00B22955">
      <w:pPr>
        <w:pStyle w:val="NoSpacing"/>
        <w:spacing w:line="276" w:lineRule="auto"/>
        <w:ind w:right="3690"/>
        <w:rPr>
          <w:sz w:val="21"/>
          <w:szCs w:val="21"/>
        </w:rPr>
      </w:pPr>
    </w:p>
    <w:p w14:paraId="51728217" w14:textId="69136DE5" w:rsidR="00C91FEA" w:rsidRPr="006D58AA" w:rsidRDefault="00B22955" w:rsidP="00B22955">
      <w:pPr>
        <w:pStyle w:val="NoSpacing"/>
        <w:spacing w:line="276" w:lineRule="auto"/>
        <w:ind w:right="3690"/>
        <w:rPr>
          <w:sz w:val="21"/>
          <w:szCs w:val="21"/>
        </w:rPr>
      </w:pPr>
      <w:r w:rsidRPr="006D58AA">
        <w:rPr>
          <w:sz w:val="21"/>
          <w:szCs w:val="21"/>
        </w:rPr>
        <w:t xml:space="preserve">(3) </w:t>
      </w:r>
      <w:r w:rsidR="00C91FEA" w:rsidRPr="006D58AA">
        <w:rPr>
          <w:sz w:val="21"/>
          <w:szCs w:val="21"/>
        </w:rPr>
        <w:t>Today, participation trophies and prizes are almost a given, as children are constantly assured that they are winners. One Maryland summer program gives awards every day — and the “day” is one hour long. In Southern California, a regional branch of the American</w:t>
      </w:r>
      <w:r w:rsidR="00643CB1" w:rsidRPr="006D58AA">
        <w:rPr>
          <w:sz w:val="21"/>
          <w:szCs w:val="21"/>
        </w:rPr>
        <w:t xml:space="preserve"> </w:t>
      </w:r>
      <w:r w:rsidR="00C91FEA" w:rsidRPr="006D58AA">
        <w:rPr>
          <w:sz w:val="21"/>
          <w:szCs w:val="21"/>
        </w:rPr>
        <w:t xml:space="preserve"> Youth Soccer Organization hands out roughly 3,500 awards each season — each player gets one, while around a third get two. Nationally, A.Y.S.O. local branches typically spend as much as 12 percent of their yearly budgets on trophies.</w:t>
      </w:r>
    </w:p>
    <w:p w14:paraId="30F59508" w14:textId="77777777" w:rsidR="00C91FEA" w:rsidRPr="006D58AA" w:rsidRDefault="00C91FEA" w:rsidP="00B22955">
      <w:pPr>
        <w:pStyle w:val="NoSpacing"/>
        <w:spacing w:line="276" w:lineRule="auto"/>
        <w:ind w:right="3690"/>
        <w:rPr>
          <w:sz w:val="21"/>
          <w:szCs w:val="21"/>
        </w:rPr>
      </w:pPr>
    </w:p>
    <w:p w14:paraId="5863243A" w14:textId="4E44B148" w:rsidR="00C91FEA" w:rsidRPr="006D58AA" w:rsidRDefault="00B22955" w:rsidP="00B22955">
      <w:pPr>
        <w:pStyle w:val="NoSpacing"/>
        <w:spacing w:line="276" w:lineRule="auto"/>
        <w:ind w:right="3690"/>
        <w:rPr>
          <w:sz w:val="21"/>
          <w:szCs w:val="21"/>
        </w:rPr>
      </w:pPr>
      <w:r w:rsidRPr="006D58AA">
        <w:rPr>
          <w:sz w:val="21"/>
          <w:szCs w:val="21"/>
        </w:rPr>
        <w:t xml:space="preserve">(4) </w:t>
      </w:r>
      <w:r w:rsidR="00C91FEA" w:rsidRPr="006D58AA">
        <w:rPr>
          <w:sz w:val="21"/>
          <w:szCs w:val="21"/>
        </w:rPr>
        <w:t>It adds up: trophy and award sales are now an estimated $3 billion-a-year industry in the United States and Canada.</w:t>
      </w:r>
      <w:r w:rsidR="00643CB1" w:rsidRPr="006D58AA">
        <w:rPr>
          <w:sz w:val="21"/>
          <w:szCs w:val="21"/>
        </w:rPr>
        <w:t xml:space="preserve"> </w:t>
      </w:r>
    </w:p>
    <w:p w14:paraId="6E71BA7B" w14:textId="6DDA8A67" w:rsidR="00643CB1" w:rsidRPr="006D58AA" w:rsidRDefault="00643CB1" w:rsidP="00B22955">
      <w:pPr>
        <w:pStyle w:val="NoSpacing"/>
        <w:spacing w:line="276" w:lineRule="auto"/>
        <w:ind w:right="3690"/>
        <w:rPr>
          <w:sz w:val="21"/>
          <w:szCs w:val="21"/>
        </w:rPr>
      </w:pPr>
    </w:p>
    <w:p w14:paraId="1C0BF2BA" w14:textId="6807EE2B" w:rsidR="00C91FEA" w:rsidRPr="006D58AA" w:rsidRDefault="00B22955" w:rsidP="00B22955">
      <w:pPr>
        <w:pStyle w:val="NoSpacing"/>
        <w:spacing w:line="276" w:lineRule="auto"/>
        <w:ind w:right="3690"/>
        <w:rPr>
          <w:sz w:val="21"/>
          <w:szCs w:val="21"/>
        </w:rPr>
      </w:pPr>
      <w:r w:rsidRPr="006D58AA">
        <w:rPr>
          <w:sz w:val="21"/>
          <w:szCs w:val="21"/>
        </w:rPr>
        <w:t xml:space="preserve">(5) </w:t>
      </w:r>
      <w:r w:rsidR="00C91FEA" w:rsidRPr="006D58AA">
        <w:rPr>
          <w:sz w:val="21"/>
          <w:szCs w:val="21"/>
        </w:rPr>
        <w:t>Po Bronson and I have spent years reporting on the effects of praise and rewards on kids. The science is clear. Awards can be powerful motivators, but nonstop recognition does not inspire children to succeed. Instead, it can cause them to underachieve.</w:t>
      </w:r>
    </w:p>
    <w:p w14:paraId="116B8EBB" w14:textId="067AB34E" w:rsidR="00C91FEA" w:rsidRPr="006D58AA" w:rsidRDefault="00C91FEA" w:rsidP="00B22955">
      <w:pPr>
        <w:pStyle w:val="NoSpacing"/>
        <w:spacing w:line="276" w:lineRule="auto"/>
        <w:ind w:right="3690"/>
        <w:rPr>
          <w:rFonts w:cstheme="minorHAnsi"/>
          <w:color w:val="333333"/>
          <w:sz w:val="21"/>
          <w:szCs w:val="21"/>
        </w:rPr>
      </w:pPr>
    </w:p>
    <w:p w14:paraId="0F69357F" w14:textId="0AAB73CF"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(6) </w:t>
      </w:r>
      <w:r w:rsidR="00C91FEA" w:rsidRPr="006D58AA">
        <w:rPr>
          <w:rFonts w:cstheme="minorHAnsi"/>
          <w:color w:val="333333"/>
          <w:sz w:val="21"/>
          <w:szCs w:val="21"/>
        </w:rPr>
        <w:t>Carol Dweck, a psychology professor at Stanford University, found that kids respond positively to praise; they enjoy hearing that they’re talented, smart and so on. But after such</w:t>
      </w:r>
      <w:r w:rsidR="00643CB1" w:rsidRPr="006D58AA">
        <w:rPr>
          <w:rFonts w:cstheme="minorHAnsi"/>
          <w:color w:val="333333"/>
          <w:sz w:val="21"/>
          <w:szCs w:val="21"/>
        </w:rPr>
        <w:t xml:space="preserve"> </w:t>
      </w:r>
      <w:r w:rsidR="00C91FEA" w:rsidRPr="006D58AA">
        <w:rPr>
          <w:rFonts w:cstheme="minorHAnsi"/>
          <w:color w:val="333333"/>
          <w:sz w:val="21"/>
          <w:szCs w:val="21"/>
        </w:rPr>
        <w:t>praise of their innate abilities, they collapse at the first experience of difficulty. Demoralized by their failure, they say they’d rather cheat than risk failing again.</w:t>
      </w:r>
    </w:p>
    <w:p w14:paraId="5235FCB0" w14:textId="77777777" w:rsidR="00C91FEA" w:rsidRPr="006D58AA" w:rsidRDefault="00C91FEA" w:rsidP="00B22955">
      <w:pPr>
        <w:pStyle w:val="NoSpacing"/>
        <w:spacing w:line="276" w:lineRule="auto"/>
        <w:ind w:right="3690"/>
        <w:rPr>
          <w:rFonts w:cstheme="minorHAnsi"/>
          <w:color w:val="333333"/>
          <w:sz w:val="21"/>
          <w:szCs w:val="21"/>
        </w:rPr>
      </w:pPr>
    </w:p>
    <w:p w14:paraId="7C2BC493" w14:textId="1B24F51F"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(7) </w:t>
      </w:r>
      <w:r w:rsidR="00C91FEA" w:rsidRPr="006D58AA">
        <w:rPr>
          <w:rFonts w:cstheme="minorHAnsi"/>
          <w:color w:val="333333"/>
          <w:sz w:val="21"/>
          <w:szCs w:val="21"/>
        </w:rPr>
        <w:t xml:space="preserve">In recent eye-tracking experiments by the researchers Bradley Morris and Shannon </w:t>
      </w:r>
      <w:proofErr w:type="spellStart"/>
      <w:r w:rsidR="00C91FEA" w:rsidRPr="006D58AA">
        <w:rPr>
          <w:rFonts w:cstheme="minorHAnsi"/>
          <w:color w:val="333333"/>
          <w:sz w:val="21"/>
          <w:szCs w:val="21"/>
        </w:rPr>
        <w:t>Zentall</w:t>
      </w:r>
      <w:proofErr w:type="spellEnd"/>
      <w:r w:rsidR="00C91FEA" w:rsidRPr="006D58AA">
        <w:rPr>
          <w:rFonts w:cstheme="minorHAnsi"/>
          <w:color w:val="333333"/>
          <w:sz w:val="21"/>
          <w:szCs w:val="21"/>
        </w:rPr>
        <w:t>, kids were asked to draw pictures. Those who heard praise suggesting they had an innate talent were then twice as fixated on mistakes they’d made in their pictures.</w:t>
      </w:r>
    </w:p>
    <w:p w14:paraId="36213709" w14:textId="77777777" w:rsidR="00C91FEA" w:rsidRPr="006D58AA" w:rsidRDefault="00C91FEA" w:rsidP="00B22955">
      <w:pPr>
        <w:pStyle w:val="NoSpacing"/>
        <w:spacing w:line="276" w:lineRule="auto"/>
        <w:ind w:right="3690"/>
        <w:rPr>
          <w:rFonts w:cstheme="minorHAnsi"/>
          <w:color w:val="333333"/>
          <w:sz w:val="21"/>
          <w:szCs w:val="21"/>
        </w:rPr>
      </w:pPr>
    </w:p>
    <w:p w14:paraId="33492305" w14:textId="73FC888D" w:rsidR="00C91FEA" w:rsidRPr="006D58AA" w:rsidRDefault="006D58AA"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 </w:t>
      </w:r>
      <w:r w:rsidR="00B22955" w:rsidRPr="006D58AA">
        <w:rPr>
          <w:rFonts w:cstheme="minorHAnsi"/>
          <w:color w:val="333333"/>
          <w:sz w:val="21"/>
          <w:szCs w:val="21"/>
        </w:rPr>
        <w:t xml:space="preserve">(8) </w:t>
      </w:r>
      <w:r w:rsidR="00C91FEA" w:rsidRPr="006D58AA">
        <w:rPr>
          <w:rFonts w:cstheme="minorHAnsi"/>
          <w:color w:val="333333"/>
          <w:sz w:val="21"/>
          <w:szCs w:val="21"/>
        </w:rPr>
        <w:t xml:space="preserve">By age 4 or 5, children aren’t fooled by all the trophies. They are surprisingly accurate in identifying who excels and who struggles. Those who are outperformed </w:t>
      </w:r>
      <w:r w:rsidR="00C91FEA" w:rsidRPr="006D58AA">
        <w:rPr>
          <w:rFonts w:cstheme="minorHAnsi"/>
          <w:color w:val="333333"/>
          <w:sz w:val="21"/>
          <w:szCs w:val="21"/>
        </w:rPr>
        <w:lastRenderedPageBreak/>
        <w:t>know it and give up, while those who do well feel cheated when they aren’t recognized for their accomplishments. They, too, may give up.</w:t>
      </w:r>
    </w:p>
    <w:p w14:paraId="1E027C09" w14:textId="3B96C49B" w:rsidR="00B22955" w:rsidRPr="006D58AA" w:rsidRDefault="00B22955" w:rsidP="00B22955">
      <w:pPr>
        <w:pStyle w:val="NoSpacing"/>
        <w:spacing w:line="276" w:lineRule="auto"/>
        <w:ind w:right="3690"/>
        <w:rPr>
          <w:rFonts w:cstheme="minorHAnsi"/>
          <w:color w:val="333333"/>
          <w:sz w:val="21"/>
          <w:szCs w:val="21"/>
        </w:rPr>
      </w:pPr>
    </w:p>
    <w:p w14:paraId="5383350A" w14:textId="7726FCD2"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(9) </w:t>
      </w:r>
      <w:r w:rsidR="00C91FEA" w:rsidRPr="006D58AA">
        <w:rPr>
          <w:rFonts w:cstheme="minorHAnsi"/>
          <w:color w:val="333333"/>
          <w:sz w:val="21"/>
          <w:szCs w:val="21"/>
        </w:rPr>
        <w:t>It turns out that, once kids have some proficiency in a task, the excitement and uncertainty of real competition may become the activity’s very appeal.</w:t>
      </w:r>
    </w:p>
    <w:p w14:paraId="6B96A423" w14:textId="77777777" w:rsidR="00C91FEA" w:rsidRPr="006D58AA" w:rsidRDefault="00C91FEA" w:rsidP="00B22955">
      <w:pPr>
        <w:pStyle w:val="NoSpacing"/>
        <w:spacing w:line="276" w:lineRule="auto"/>
        <w:ind w:right="3690"/>
        <w:rPr>
          <w:rFonts w:cstheme="minorHAnsi"/>
          <w:color w:val="333333"/>
          <w:sz w:val="21"/>
          <w:szCs w:val="21"/>
        </w:rPr>
      </w:pPr>
    </w:p>
    <w:p w14:paraId="0D23B4F3" w14:textId="6241E227"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(10) </w:t>
      </w:r>
      <w:r w:rsidR="00C91FEA" w:rsidRPr="006D58AA">
        <w:rPr>
          <w:rFonts w:cstheme="minorHAnsi"/>
          <w:color w:val="333333"/>
          <w:sz w:val="21"/>
          <w:szCs w:val="21"/>
        </w:rPr>
        <w:t>If children know they will automatically get an award, what is the impetus for improvement? Why bother learning problem-solving skills, when there are never obstacles to begin with?</w:t>
      </w:r>
    </w:p>
    <w:p w14:paraId="2DE186DA" w14:textId="58F7E2AC" w:rsidR="00C91FEA" w:rsidRPr="006D58AA" w:rsidRDefault="00C91FEA" w:rsidP="00B22955">
      <w:pPr>
        <w:pStyle w:val="NoSpacing"/>
        <w:spacing w:line="276" w:lineRule="auto"/>
        <w:ind w:right="3690"/>
        <w:rPr>
          <w:rFonts w:cstheme="minorHAnsi"/>
          <w:color w:val="333333"/>
          <w:sz w:val="21"/>
          <w:szCs w:val="21"/>
        </w:rPr>
      </w:pPr>
    </w:p>
    <w:p w14:paraId="3FFF11FE" w14:textId="6E4D2FB9"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(11) </w:t>
      </w:r>
      <w:r w:rsidR="00C91FEA" w:rsidRPr="006D58AA">
        <w:rPr>
          <w:rFonts w:cstheme="minorHAnsi"/>
          <w:color w:val="333333"/>
          <w:sz w:val="21"/>
          <w:szCs w:val="21"/>
        </w:rPr>
        <w:t>If I were a baseball coach, I would announce at the first meeting that there would be only three awards: Best Overall, Most Improved and Best Sportsmanship. Then I’d hand the kids a list of things they’d have to do to earn one of those trophies. They would know from the get-go that excellence, improvement, character and persistence were valued.</w:t>
      </w:r>
    </w:p>
    <w:p w14:paraId="37620AFA" w14:textId="77777777" w:rsidR="00C91FEA" w:rsidRPr="006D58AA" w:rsidRDefault="00C91FEA" w:rsidP="00B22955">
      <w:pPr>
        <w:pStyle w:val="NoSpacing"/>
        <w:spacing w:line="276" w:lineRule="auto"/>
        <w:ind w:right="3690"/>
        <w:rPr>
          <w:rFonts w:cstheme="minorHAnsi"/>
          <w:color w:val="333333"/>
          <w:sz w:val="21"/>
          <w:szCs w:val="21"/>
        </w:rPr>
      </w:pPr>
    </w:p>
    <w:p w14:paraId="474BDA28" w14:textId="350FE772"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(12) </w:t>
      </w:r>
      <w:r w:rsidR="00C91FEA" w:rsidRPr="006D58AA">
        <w:rPr>
          <w:rFonts w:cstheme="minorHAnsi"/>
          <w:color w:val="333333"/>
          <w:sz w:val="21"/>
          <w:szCs w:val="21"/>
        </w:rPr>
        <w:t>It’s accepted that, before punishing children, we must consider their individual levels of cognitive and emotional development. Then we monitor them, changing our approach if there’s a negative outcome. However, when it comes to rewards, people argue that kids must be treated identically: everyone must always win. That is misguided. And there are negative outcomes. Not just for specific children, but for society as a whole.</w:t>
      </w:r>
    </w:p>
    <w:p w14:paraId="43FD195B" w14:textId="340D7DC1" w:rsidR="00C91FEA" w:rsidRPr="006D58AA" w:rsidRDefault="00C91FEA" w:rsidP="00B22955">
      <w:pPr>
        <w:pStyle w:val="NoSpacing"/>
        <w:spacing w:line="276" w:lineRule="auto"/>
        <w:ind w:right="3690"/>
        <w:rPr>
          <w:rFonts w:cstheme="minorHAnsi"/>
          <w:color w:val="333333"/>
          <w:sz w:val="21"/>
          <w:szCs w:val="21"/>
        </w:rPr>
      </w:pPr>
    </w:p>
    <w:p w14:paraId="5FC29651" w14:textId="3A0F823C" w:rsidR="00C91FEA" w:rsidRPr="006D58AA" w:rsidRDefault="006D58AA" w:rsidP="00B22955">
      <w:pPr>
        <w:pStyle w:val="NoSpacing"/>
        <w:spacing w:line="276" w:lineRule="auto"/>
        <w:ind w:right="3690"/>
        <w:rPr>
          <w:rFonts w:cstheme="minorHAnsi"/>
          <w:color w:val="333333"/>
          <w:sz w:val="21"/>
          <w:szCs w:val="21"/>
        </w:rPr>
      </w:pPr>
      <w:bookmarkStart w:id="0" w:name="_GoBack"/>
      <w:bookmarkEnd w:id="0"/>
      <w:r w:rsidRPr="006D58AA">
        <w:rPr>
          <w:rFonts w:cstheme="minorHAnsi"/>
          <w:color w:val="333333"/>
          <w:sz w:val="21"/>
          <w:szCs w:val="21"/>
        </w:rPr>
        <w:t xml:space="preserve"> </w:t>
      </w:r>
      <w:r w:rsidR="00B22955" w:rsidRPr="006D58AA">
        <w:rPr>
          <w:rFonts w:cstheme="minorHAnsi"/>
          <w:color w:val="333333"/>
          <w:sz w:val="21"/>
          <w:szCs w:val="21"/>
        </w:rPr>
        <w:t xml:space="preserve">(13) </w:t>
      </w:r>
      <w:r w:rsidR="00C91FEA" w:rsidRPr="006D58AA">
        <w:rPr>
          <w:rFonts w:cstheme="minorHAnsi"/>
          <w:color w:val="333333"/>
          <w:sz w:val="21"/>
          <w:szCs w:val="21"/>
        </w:rPr>
        <w:t>In June, an Oklahoma Little League canceled participation trophies because of a budget shortfall. A furious parent complained to a local reporter, “My children look forward to their trophy as much as playing the game.” That’s exactly the problem, says Jean Twenge, author of “Generation Me.”</w:t>
      </w:r>
    </w:p>
    <w:p w14:paraId="470D8E99" w14:textId="205D08BD" w:rsidR="00C91FEA" w:rsidRPr="006D58AA" w:rsidRDefault="00C91FEA" w:rsidP="00B22955">
      <w:pPr>
        <w:pStyle w:val="NoSpacing"/>
        <w:spacing w:line="276" w:lineRule="auto"/>
        <w:ind w:right="3690"/>
        <w:rPr>
          <w:rFonts w:cstheme="minorHAnsi"/>
          <w:color w:val="333333"/>
          <w:sz w:val="21"/>
          <w:szCs w:val="21"/>
        </w:rPr>
      </w:pPr>
    </w:p>
    <w:p w14:paraId="6E245002" w14:textId="3557FD9E"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(14) </w:t>
      </w:r>
      <w:r w:rsidR="00C91FEA" w:rsidRPr="006D58AA">
        <w:rPr>
          <w:rFonts w:cstheme="minorHAnsi"/>
          <w:color w:val="333333"/>
          <w:sz w:val="21"/>
          <w:szCs w:val="21"/>
        </w:rPr>
        <w:t xml:space="preserve">Having studied recent increases in narcissism and entitlement among college students, she warns that when living rooms are filled with participation trophies, it’s part of a larger cultural message: to succeed, you just have to show up. </w:t>
      </w:r>
    </w:p>
    <w:p w14:paraId="28A3B9CE" w14:textId="77777777" w:rsidR="00B22955" w:rsidRPr="006D58AA" w:rsidRDefault="00B22955" w:rsidP="00B22955">
      <w:pPr>
        <w:pStyle w:val="NoSpacing"/>
        <w:spacing w:line="276" w:lineRule="auto"/>
        <w:ind w:right="3690"/>
        <w:rPr>
          <w:rFonts w:cstheme="minorHAnsi"/>
          <w:color w:val="333333"/>
          <w:sz w:val="21"/>
          <w:szCs w:val="21"/>
        </w:rPr>
      </w:pPr>
    </w:p>
    <w:p w14:paraId="5DB29851" w14:textId="468438DB"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(15) </w:t>
      </w:r>
      <w:r w:rsidR="00C91FEA" w:rsidRPr="006D58AA">
        <w:rPr>
          <w:rFonts w:cstheme="minorHAnsi"/>
          <w:color w:val="333333"/>
          <w:sz w:val="21"/>
          <w:szCs w:val="21"/>
        </w:rPr>
        <w:t>In college, those who’ve grown up receiving endless awards do the requisite work, but don’t see the need to do it well. In the office, they still believe that attendance is all it takes to get a promotion.</w:t>
      </w:r>
    </w:p>
    <w:p w14:paraId="278A3A4A" w14:textId="77777777" w:rsidR="00C91FEA" w:rsidRPr="006D58AA" w:rsidRDefault="00C91FEA" w:rsidP="00B22955">
      <w:pPr>
        <w:pStyle w:val="NoSpacing"/>
        <w:spacing w:line="276" w:lineRule="auto"/>
        <w:ind w:right="3690"/>
        <w:rPr>
          <w:rFonts w:cstheme="minorHAnsi"/>
          <w:color w:val="333333"/>
          <w:sz w:val="21"/>
          <w:szCs w:val="21"/>
        </w:rPr>
      </w:pPr>
    </w:p>
    <w:p w14:paraId="7CEAF1B6" w14:textId="610707E7"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(16) </w:t>
      </w:r>
      <w:r w:rsidR="00C91FEA" w:rsidRPr="006D58AA">
        <w:rPr>
          <w:rFonts w:cstheme="minorHAnsi"/>
          <w:color w:val="333333"/>
          <w:sz w:val="21"/>
          <w:szCs w:val="21"/>
        </w:rPr>
        <w:t>In life, “you’re going to lose more often than you win, even if you’re good at something,” Ms. Twenge told me. “You’ve got to get used to that to keep going.”</w:t>
      </w:r>
    </w:p>
    <w:p w14:paraId="1407A7F9" w14:textId="77777777" w:rsidR="00B22955" w:rsidRPr="006D58AA" w:rsidRDefault="00B22955" w:rsidP="00B22955">
      <w:pPr>
        <w:pStyle w:val="NoSpacing"/>
        <w:spacing w:line="276" w:lineRule="auto"/>
        <w:ind w:right="3690"/>
        <w:rPr>
          <w:rFonts w:cstheme="minorHAnsi"/>
          <w:color w:val="333333"/>
          <w:sz w:val="21"/>
          <w:szCs w:val="21"/>
        </w:rPr>
      </w:pPr>
    </w:p>
    <w:p w14:paraId="47F36006" w14:textId="5DAF8F2F" w:rsidR="00C91FEA" w:rsidRPr="006D58AA" w:rsidRDefault="00B22955" w:rsidP="00B22955">
      <w:pPr>
        <w:pStyle w:val="NoSpacing"/>
        <w:spacing w:line="276" w:lineRule="auto"/>
        <w:ind w:right="3690"/>
        <w:rPr>
          <w:rFonts w:cstheme="minorHAnsi"/>
          <w:color w:val="333333"/>
          <w:sz w:val="21"/>
          <w:szCs w:val="21"/>
        </w:rPr>
      </w:pPr>
      <w:r w:rsidRPr="006D58AA">
        <w:rPr>
          <w:rFonts w:cstheme="minorHAnsi"/>
          <w:color w:val="333333"/>
          <w:sz w:val="21"/>
          <w:szCs w:val="21"/>
        </w:rPr>
        <w:t xml:space="preserve">(17) </w:t>
      </w:r>
      <w:r w:rsidR="00C91FEA" w:rsidRPr="006D58AA">
        <w:rPr>
          <w:rFonts w:cstheme="minorHAnsi"/>
          <w:color w:val="333333"/>
          <w:sz w:val="21"/>
          <w:szCs w:val="21"/>
        </w:rPr>
        <w:t xml:space="preserve">When children make mistakes, our job should not be to spin those losses into decorated victories. Instead, our job is to help kids overcome setbacks, to help them see that progress over time is more important than a particular win or </w:t>
      </w:r>
      <w:proofErr w:type="spellStart"/>
      <w:r w:rsidR="00C91FEA" w:rsidRPr="006D58AA">
        <w:rPr>
          <w:rFonts w:cstheme="minorHAnsi"/>
          <w:color w:val="333333"/>
          <w:sz w:val="21"/>
          <w:szCs w:val="21"/>
        </w:rPr>
        <w:t>loss</w:t>
      </w:r>
      <w:proofErr w:type="spellEnd"/>
      <w:r w:rsidR="00C91FEA" w:rsidRPr="006D58AA">
        <w:rPr>
          <w:rFonts w:cstheme="minorHAnsi"/>
          <w:color w:val="333333"/>
          <w:sz w:val="21"/>
          <w:szCs w:val="21"/>
        </w:rPr>
        <w:t>, and to help them graciously congratulate the child who succeeded when they failed. To do that, we need to refuse all the meaningless plastic and tin destined for landfills. We have to stop letting the Trophy-</w:t>
      </w:r>
      <w:r w:rsidR="00643CB1" w:rsidRPr="006D58AA">
        <w:rPr>
          <w:rFonts w:cstheme="minorHAnsi"/>
          <w:b/>
          <w:color w:val="333333"/>
          <w:sz w:val="21"/>
          <w:szCs w:val="21"/>
          <w:vertAlign w:val="superscript"/>
        </w:rPr>
        <w:t>60</w:t>
      </w:r>
      <w:r w:rsidR="00C91FEA" w:rsidRPr="006D58AA">
        <w:rPr>
          <w:rFonts w:cstheme="minorHAnsi"/>
          <w:color w:val="333333"/>
          <w:sz w:val="21"/>
          <w:szCs w:val="21"/>
        </w:rPr>
        <w:t>Industrial Complex run our children’s lives.</w:t>
      </w:r>
    </w:p>
    <w:p w14:paraId="5EB7930E" w14:textId="77777777" w:rsidR="00C91FEA" w:rsidRPr="006D58AA" w:rsidRDefault="00C91FEA" w:rsidP="00B22955">
      <w:pPr>
        <w:pStyle w:val="NoSpacing"/>
        <w:spacing w:line="276" w:lineRule="auto"/>
        <w:ind w:right="3690"/>
        <w:rPr>
          <w:rFonts w:cstheme="minorHAnsi"/>
          <w:color w:val="333333"/>
          <w:sz w:val="21"/>
          <w:szCs w:val="21"/>
        </w:rPr>
      </w:pPr>
    </w:p>
    <w:p w14:paraId="34806B8C" w14:textId="2DEEE97D" w:rsidR="000A4CB0" w:rsidRDefault="00B22955" w:rsidP="006D58AA">
      <w:pPr>
        <w:pStyle w:val="NoSpacing"/>
        <w:spacing w:line="276" w:lineRule="auto"/>
        <w:ind w:right="3690"/>
      </w:pPr>
      <w:r w:rsidRPr="006D58AA">
        <w:rPr>
          <w:rFonts w:cstheme="minorHAnsi"/>
          <w:color w:val="333333"/>
          <w:sz w:val="21"/>
          <w:szCs w:val="21"/>
        </w:rPr>
        <w:t xml:space="preserve">(18) </w:t>
      </w:r>
      <w:r w:rsidR="00C91FEA" w:rsidRPr="006D58AA">
        <w:rPr>
          <w:rFonts w:cstheme="minorHAnsi"/>
          <w:color w:val="333333"/>
          <w:sz w:val="21"/>
          <w:szCs w:val="21"/>
        </w:rPr>
        <w:t>This school year, let’s fight for a kid’s right to lose.</w:t>
      </w:r>
    </w:p>
    <w:sectPr w:rsidR="000A4CB0" w:rsidSect="00C91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D18"/>
    <w:multiLevelType w:val="multilevel"/>
    <w:tmpl w:val="B5E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D57B9"/>
    <w:multiLevelType w:val="multilevel"/>
    <w:tmpl w:val="425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B78CF"/>
    <w:multiLevelType w:val="hybridMultilevel"/>
    <w:tmpl w:val="BDF6355A"/>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C37D5"/>
    <w:multiLevelType w:val="multilevel"/>
    <w:tmpl w:val="59A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EA"/>
    <w:rsid w:val="000A4CB0"/>
    <w:rsid w:val="002327DF"/>
    <w:rsid w:val="00643CB1"/>
    <w:rsid w:val="006D58AA"/>
    <w:rsid w:val="00B22955"/>
    <w:rsid w:val="00C91FEA"/>
    <w:rsid w:val="00CA638F"/>
    <w:rsid w:val="00D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242"/>
  <w15:chartTrackingRefBased/>
  <w15:docId w15:val="{B0619FBD-FFD2-4EAA-B01C-BD20038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8AA"/>
  </w:style>
  <w:style w:type="paragraph" w:styleId="Heading1">
    <w:name w:val="heading 1"/>
    <w:basedOn w:val="Normal"/>
    <w:link w:val="Heading1Char"/>
    <w:uiPriority w:val="9"/>
    <w:qFormat/>
    <w:rsid w:val="00C91F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1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1F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FEA"/>
    <w:pPr>
      <w:spacing w:after="0" w:line="240" w:lineRule="auto"/>
    </w:pPr>
  </w:style>
  <w:style w:type="character" w:customStyle="1" w:styleId="Heading1Char">
    <w:name w:val="Heading 1 Char"/>
    <w:basedOn w:val="DefaultParagraphFont"/>
    <w:link w:val="Heading1"/>
    <w:uiPriority w:val="9"/>
    <w:rsid w:val="00C91FEA"/>
    <w:rPr>
      <w:rFonts w:ascii="Times New Roman" w:eastAsia="Times New Roman" w:hAnsi="Times New Roman" w:cs="Times New Roman"/>
      <w:b/>
      <w:bCs/>
      <w:kern w:val="36"/>
      <w:sz w:val="48"/>
      <w:szCs w:val="48"/>
    </w:rPr>
  </w:style>
  <w:style w:type="paragraph" w:customStyle="1" w:styleId="byline-dateline">
    <w:name w:val="byline-dateline"/>
    <w:basedOn w:val="Normal"/>
    <w:rsid w:val="00C9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91FEA"/>
  </w:style>
  <w:style w:type="character" w:customStyle="1" w:styleId="byline-author">
    <w:name w:val="byline-author"/>
    <w:basedOn w:val="DefaultParagraphFont"/>
    <w:rsid w:val="00C91FEA"/>
  </w:style>
  <w:style w:type="character" w:styleId="Hyperlink">
    <w:name w:val="Hyperlink"/>
    <w:basedOn w:val="DefaultParagraphFont"/>
    <w:uiPriority w:val="99"/>
    <w:semiHidden/>
    <w:unhideWhenUsed/>
    <w:rsid w:val="00C91FEA"/>
    <w:rPr>
      <w:color w:val="0000FF"/>
      <w:u w:val="single"/>
    </w:rPr>
  </w:style>
  <w:style w:type="character" w:customStyle="1" w:styleId="sharetools-label">
    <w:name w:val="sharetools-label"/>
    <w:basedOn w:val="DefaultParagraphFont"/>
    <w:rsid w:val="00C91FEA"/>
  </w:style>
  <w:style w:type="character" w:customStyle="1" w:styleId="Heading2Char">
    <w:name w:val="Heading 2 Char"/>
    <w:basedOn w:val="DefaultParagraphFont"/>
    <w:link w:val="Heading2"/>
    <w:uiPriority w:val="9"/>
    <w:semiHidden/>
    <w:rsid w:val="00C91FEA"/>
    <w:rPr>
      <w:rFonts w:asciiTheme="majorHAnsi" w:eastAsiaTheme="majorEastAsia" w:hAnsiTheme="majorHAnsi" w:cstheme="majorBidi"/>
      <w:color w:val="2E74B5" w:themeColor="accent1" w:themeShade="BF"/>
      <w:sz w:val="26"/>
      <w:szCs w:val="26"/>
    </w:rPr>
  </w:style>
  <w:style w:type="paragraph" w:customStyle="1" w:styleId="story-body-text">
    <w:name w:val="story-body-text"/>
    <w:basedOn w:val="Normal"/>
    <w:rsid w:val="00C91F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C91F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C91FEA"/>
  </w:style>
  <w:style w:type="character" w:customStyle="1" w:styleId="Heading3Char">
    <w:name w:val="Heading 3 Char"/>
    <w:basedOn w:val="DefaultParagraphFont"/>
    <w:link w:val="Heading3"/>
    <w:uiPriority w:val="9"/>
    <w:semiHidden/>
    <w:rsid w:val="00C91FEA"/>
    <w:rPr>
      <w:rFonts w:asciiTheme="majorHAnsi" w:eastAsiaTheme="majorEastAsia" w:hAnsiTheme="majorHAnsi" w:cstheme="majorBidi"/>
      <w:color w:val="1F4D78" w:themeColor="accent1" w:themeShade="7F"/>
      <w:sz w:val="24"/>
      <w:szCs w:val="24"/>
    </w:rPr>
  </w:style>
  <w:style w:type="paragraph" w:customStyle="1" w:styleId="summary">
    <w:name w:val="summary"/>
    <w:basedOn w:val="Normal"/>
    <w:rsid w:val="00C91F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91F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1F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1F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1FEA"/>
    <w:rPr>
      <w:rFonts w:ascii="Arial" w:eastAsia="Times New Roman" w:hAnsi="Arial" w:cs="Arial"/>
      <w:vanish/>
      <w:sz w:val="16"/>
      <w:szCs w:val="16"/>
    </w:rPr>
  </w:style>
  <w:style w:type="paragraph" w:customStyle="1" w:styleId="story-print-citation">
    <w:name w:val="story-print-citation"/>
    <w:basedOn w:val="Normal"/>
    <w:rsid w:val="00C9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C91FEA"/>
  </w:style>
  <w:style w:type="character" w:customStyle="1" w:styleId="pipe">
    <w:name w:val="pipe"/>
    <w:basedOn w:val="DefaultParagraphFont"/>
    <w:rsid w:val="00C9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4449">
      <w:bodyDiv w:val="1"/>
      <w:marLeft w:val="0"/>
      <w:marRight w:val="0"/>
      <w:marTop w:val="0"/>
      <w:marBottom w:val="0"/>
      <w:divBdr>
        <w:top w:val="none" w:sz="0" w:space="0" w:color="auto"/>
        <w:left w:val="none" w:sz="0" w:space="0" w:color="auto"/>
        <w:bottom w:val="none" w:sz="0" w:space="0" w:color="auto"/>
        <w:right w:val="none" w:sz="0" w:space="0" w:color="auto"/>
      </w:divBdr>
      <w:divsChild>
        <w:div w:id="296958804">
          <w:marLeft w:val="0"/>
          <w:marRight w:val="0"/>
          <w:marTop w:val="0"/>
          <w:marBottom w:val="0"/>
          <w:divBdr>
            <w:top w:val="single" w:sz="6" w:space="11" w:color="E2E2E2"/>
            <w:left w:val="none" w:sz="0" w:space="0" w:color="auto"/>
            <w:bottom w:val="single" w:sz="6" w:space="12" w:color="E2E2E2"/>
            <w:right w:val="none" w:sz="0" w:space="0" w:color="auto"/>
          </w:divBdr>
          <w:divsChild>
            <w:div w:id="4284873">
              <w:marLeft w:val="0"/>
              <w:marRight w:val="0"/>
              <w:marTop w:val="0"/>
              <w:marBottom w:val="0"/>
              <w:divBdr>
                <w:top w:val="none" w:sz="0" w:space="0" w:color="auto"/>
                <w:left w:val="none" w:sz="0" w:space="0" w:color="auto"/>
                <w:bottom w:val="none" w:sz="0" w:space="0" w:color="auto"/>
                <w:right w:val="none" w:sz="0" w:space="0" w:color="auto"/>
              </w:divBdr>
              <w:divsChild>
                <w:div w:id="666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051">
      <w:bodyDiv w:val="1"/>
      <w:marLeft w:val="0"/>
      <w:marRight w:val="0"/>
      <w:marTop w:val="0"/>
      <w:marBottom w:val="0"/>
      <w:divBdr>
        <w:top w:val="none" w:sz="0" w:space="0" w:color="auto"/>
        <w:left w:val="none" w:sz="0" w:space="0" w:color="auto"/>
        <w:bottom w:val="none" w:sz="0" w:space="0" w:color="auto"/>
        <w:right w:val="none" w:sz="0" w:space="0" w:color="auto"/>
      </w:divBdr>
      <w:divsChild>
        <w:div w:id="1092235772">
          <w:marLeft w:val="0"/>
          <w:marRight w:val="0"/>
          <w:marTop w:val="0"/>
          <w:marBottom w:val="0"/>
          <w:divBdr>
            <w:top w:val="none" w:sz="0" w:space="0" w:color="auto"/>
            <w:left w:val="none" w:sz="0" w:space="0" w:color="auto"/>
            <w:bottom w:val="none" w:sz="0" w:space="0" w:color="auto"/>
            <w:right w:val="none" w:sz="0" w:space="0" w:color="auto"/>
          </w:divBdr>
        </w:div>
        <w:div w:id="625550549">
          <w:marLeft w:val="0"/>
          <w:marRight w:val="0"/>
          <w:marTop w:val="0"/>
          <w:marBottom w:val="0"/>
          <w:divBdr>
            <w:top w:val="none" w:sz="0" w:space="0" w:color="auto"/>
            <w:left w:val="none" w:sz="0" w:space="0" w:color="auto"/>
            <w:bottom w:val="none" w:sz="0" w:space="0" w:color="auto"/>
            <w:right w:val="none" w:sz="0" w:space="0" w:color="auto"/>
          </w:divBdr>
          <w:divsChild>
            <w:div w:id="1168910720">
              <w:marLeft w:val="0"/>
              <w:marRight w:val="0"/>
              <w:marTop w:val="0"/>
              <w:marBottom w:val="675"/>
              <w:divBdr>
                <w:top w:val="none" w:sz="0" w:space="0" w:color="auto"/>
                <w:left w:val="none" w:sz="0" w:space="0" w:color="auto"/>
                <w:bottom w:val="none" w:sz="0" w:space="0" w:color="auto"/>
                <w:right w:val="none" w:sz="0" w:space="0" w:color="auto"/>
              </w:divBdr>
              <w:divsChild>
                <w:div w:id="585383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5254763">
          <w:marLeft w:val="0"/>
          <w:marRight w:val="0"/>
          <w:marTop w:val="300"/>
          <w:marBottom w:val="555"/>
          <w:divBdr>
            <w:top w:val="single" w:sz="6" w:space="9" w:color="EBEBEB"/>
            <w:left w:val="none" w:sz="0" w:space="0" w:color="auto"/>
            <w:bottom w:val="single" w:sz="6" w:space="19" w:color="EBEBEB"/>
            <w:right w:val="none" w:sz="0" w:space="0" w:color="auto"/>
          </w:divBdr>
        </w:div>
        <w:div w:id="1672021857">
          <w:marLeft w:val="0"/>
          <w:marRight w:val="0"/>
          <w:marTop w:val="0"/>
          <w:marBottom w:val="0"/>
          <w:divBdr>
            <w:top w:val="none" w:sz="0" w:space="0" w:color="auto"/>
            <w:left w:val="none" w:sz="0" w:space="0" w:color="auto"/>
            <w:bottom w:val="none" w:sz="0" w:space="0" w:color="auto"/>
            <w:right w:val="none" w:sz="0" w:space="0" w:color="auto"/>
          </w:divBdr>
        </w:div>
      </w:divsChild>
    </w:div>
    <w:div w:id="1855874519">
      <w:bodyDiv w:val="1"/>
      <w:marLeft w:val="0"/>
      <w:marRight w:val="0"/>
      <w:marTop w:val="0"/>
      <w:marBottom w:val="0"/>
      <w:divBdr>
        <w:top w:val="none" w:sz="0" w:space="0" w:color="auto"/>
        <w:left w:val="none" w:sz="0" w:space="0" w:color="auto"/>
        <w:bottom w:val="none" w:sz="0" w:space="0" w:color="auto"/>
        <w:right w:val="none" w:sz="0" w:space="0" w:color="auto"/>
      </w:divBdr>
      <w:divsChild>
        <w:div w:id="1189098563">
          <w:marLeft w:val="1125"/>
          <w:marRight w:val="450"/>
          <w:marTop w:val="105"/>
          <w:marBottom w:val="225"/>
          <w:divBdr>
            <w:top w:val="single" w:sz="6" w:space="11" w:color="E2E2E2"/>
            <w:left w:val="none" w:sz="0" w:space="0" w:color="auto"/>
            <w:bottom w:val="single" w:sz="6" w:space="11" w:color="E2E2E2"/>
            <w:right w:val="none" w:sz="0" w:space="0" w:color="auto"/>
          </w:divBdr>
          <w:divsChild>
            <w:div w:id="1465000624">
              <w:marLeft w:val="0"/>
              <w:marRight w:val="0"/>
              <w:marTop w:val="0"/>
              <w:marBottom w:val="150"/>
              <w:divBdr>
                <w:top w:val="none" w:sz="0" w:space="0" w:color="auto"/>
                <w:left w:val="none" w:sz="0" w:space="0" w:color="auto"/>
                <w:bottom w:val="none" w:sz="0" w:space="0" w:color="auto"/>
                <w:right w:val="none" w:sz="0" w:space="0" w:color="auto"/>
              </w:divBdr>
              <w:divsChild>
                <w:div w:id="1577475734">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501622376">
              <w:marLeft w:val="0"/>
              <w:marRight w:val="0"/>
              <w:marTop w:val="0"/>
              <w:marBottom w:val="180"/>
              <w:divBdr>
                <w:top w:val="none" w:sz="0" w:space="0" w:color="auto"/>
                <w:left w:val="none" w:sz="0" w:space="0" w:color="auto"/>
                <w:bottom w:val="none" w:sz="0" w:space="0" w:color="auto"/>
                <w:right w:val="none" w:sz="0" w:space="0" w:color="auto"/>
              </w:divBdr>
              <w:divsChild>
                <w:div w:id="1581789246">
                  <w:marLeft w:val="0"/>
                  <w:marRight w:val="0"/>
                  <w:marTop w:val="0"/>
                  <w:marBottom w:val="0"/>
                  <w:divBdr>
                    <w:top w:val="none" w:sz="0" w:space="0" w:color="auto"/>
                    <w:left w:val="none" w:sz="0" w:space="0" w:color="auto"/>
                    <w:bottom w:val="none" w:sz="0" w:space="0" w:color="auto"/>
                    <w:right w:val="none" w:sz="0" w:space="0" w:color="auto"/>
                  </w:divBdr>
                </w:div>
                <w:div w:id="16311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558">
          <w:marLeft w:val="0"/>
          <w:marRight w:val="0"/>
          <w:marTop w:val="0"/>
          <w:marBottom w:val="0"/>
          <w:divBdr>
            <w:top w:val="none" w:sz="0" w:space="0" w:color="auto"/>
            <w:left w:val="none" w:sz="0" w:space="0" w:color="auto"/>
            <w:bottom w:val="none" w:sz="0" w:space="0" w:color="auto"/>
            <w:right w:val="none" w:sz="0" w:space="0" w:color="auto"/>
          </w:divBdr>
          <w:divsChild>
            <w:div w:id="1049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princess_pd@yahoo.com</cp:lastModifiedBy>
  <cp:revision>3</cp:revision>
  <dcterms:created xsi:type="dcterms:W3CDTF">2019-09-11T00:09:00Z</dcterms:created>
  <dcterms:modified xsi:type="dcterms:W3CDTF">2019-09-11T00:10:00Z</dcterms:modified>
</cp:coreProperties>
</file>